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7917" w14:textId="77777777" w:rsidR="008858DF" w:rsidRPr="008858DF" w:rsidRDefault="008858DF" w:rsidP="006864CA">
      <w:pPr>
        <w:jc w:val="center"/>
        <w:rPr>
          <w:b/>
          <w:color w:val="4472C4" w:themeColor="accent1"/>
          <w:sz w:val="28"/>
          <w:szCs w:val="28"/>
        </w:rPr>
      </w:pPr>
      <w:bookmarkStart w:id="0" w:name="_GoBack"/>
      <w:bookmarkEnd w:id="0"/>
    </w:p>
    <w:p w14:paraId="3412E7BC" w14:textId="15798CB3" w:rsidR="00D27392" w:rsidRPr="008858DF" w:rsidRDefault="00D27392" w:rsidP="006864CA">
      <w:pPr>
        <w:jc w:val="center"/>
        <w:rPr>
          <w:b/>
          <w:color w:val="4472C4" w:themeColor="accent1"/>
          <w:sz w:val="28"/>
          <w:szCs w:val="28"/>
        </w:rPr>
      </w:pPr>
      <w:r w:rsidRPr="008858DF">
        <w:rPr>
          <w:b/>
          <w:color w:val="4472C4" w:themeColor="accent1"/>
          <w:sz w:val="28"/>
          <w:szCs w:val="28"/>
        </w:rPr>
        <w:t>КОМИССИЯ ПО ВОПРОСАМ ИНДИВИДУАЛЬНОГО ЖИЛИЩНОГО СТРОИТЕЛЬСТВА</w:t>
      </w:r>
    </w:p>
    <w:p w14:paraId="415F1074" w14:textId="77777777" w:rsidR="00D27392" w:rsidRPr="008858DF" w:rsidRDefault="00D27392" w:rsidP="000219F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26E3A6C" w14:textId="5628F387" w:rsidR="00232637" w:rsidRPr="008858DF" w:rsidRDefault="006D4F20" w:rsidP="000219F3">
      <w:pPr>
        <w:jc w:val="center"/>
        <w:rPr>
          <w:sz w:val="28"/>
          <w:szCs w:val="28"/>
        </w:rPr>
      </w:pPr>
      <w:r w:rsidRPr="008858DF">
        <w:rPr>
          <w:sz w:val="28"/>
          <w:szCs w:val="28"/>
        </w:rPr>
        <w:t>СОСТАВ ЭКСПЕРТНОГО СОВЕТА</w:t>
      </w:r>
    </w:p>
    <w:p w14:paraId="33042FEC" w14:textId="48BC79B6" w:rsidR="00ED5AC4" w:rsidRPr="008858DF" w:rsidRDefault="000761DF" w:rsidP="00A34887">
      <w:pPr>
        <w:pStyle w:val="a3"/>
        <w:rPr>
          <w:rFonts w:ascii="Times New Roman" w:hAnsi="Times New Roman"/>
          <w:sz w:val="28"/>
          <w:szCs w:val="28"/>
        </w:rPr>
      </w:pPr>
      <w:r w:rsidRPr="008858D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1049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10"/>
        <w:gridCol w:w="6225"/>
      </w:tblGrid>
      <w:tr w:rsidR="00EA6F08" w:rsidRPr="008858DF" w14:paraId="35F4472A" w14:textId="77777777" w:rsidTr="00EA6F08">
        <w:tc>
          <w:tcPr>
            <w:tcW w:w="3955" w:type="dxa"/>
          </w:tcPr>
          <w:p w14:paraId="4414AFEF" w14:textId="77777777" w:rsidR="00EA6F08" w:rsidRPr="00CA71A4" w:rsidRDefault="00EA6F08" w:rsidP="00A3488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Пороцкий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AE2E9A" w14:textId="77777777" w:rsidR="00EA6F08" w:rsidRPr="00CA71A4" w:rsidRDefault="00EA6F08" w:rsidP="00A3488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Константин Юрьевич</w:t>
            </w:r>
          </w:p>
        </w:tc>
        <w:tc>
          <w:tcPr>
            <w:tcW w:w="310" w:type="dxa"/>
          </w:tcPr>
          <w:p w14:paraId="7D3EAE6C" w14:textId="77777777" w:rsidR="00EA6F08" w:rsidRPr="00CA71A4" w:rsidRDefault="00EA6F08" w:rsidP="00A3488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8B65553" w14:textId="77777777" w:rsidR="00EA6F08" w:rsidRPr="00CA71A4" w:rsidRDefault="00EA6F08" w:rsidP="00A3488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Руководитель экспертного совета. Председатель комитета Российского Союза Строителей по малоэтажному жилищному строительству</w:t>
            </w:r>
          </w:p>
        </w:tc>
      </w:tr>
      <w:tr w:rsidR="00856BBA" w:rsidRPr="008858DF" w14:paraId="042F10A4" w14:textId="77777777" w:rsidTr="00EA6F08">
        <w:tc>
          <w:tcPr>
            <w:tcW w:w="3955" w:type="dxa"/>
          </w:tcPr>
          <w:p w14:paraId="322744E2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Басина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310" w:type="dxa"/>
          </w:tcPr>
          <w:p w14:paraId="278A4ED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00008068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Комитет РСС по взаимодействию застройщиков и собственников жилья - новые территории </w:t>
            </w:r>
          </w:p>
          <w:p w14:paraId="2E4ABC85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23C66133" w14:textId="77777777" w:rsidTr="00EA6F08">
        <w:tc>
          <w:tcPr>
            <w:tcW w:w="3955" w:type="dxa"/>
          </w:tcPr>
          <w:p w14:paraId="1C9E0812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Бетин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310" w:type="dxa"/>
          </w:tcPr>
          <w:p w14:paraId="75A85F9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576942B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Фонда защиты прав граждан-участников долевого строительства Московской области</w:t>
            </w:r>
          </w:p>
          <w:p w14:paraId="7C31F664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069F2D47" w14:textId="77777777" w:rsidTr="00EA6F08">
        <w:tc>
          <w:tcPr>
            <w:tcW w:w="3955" w:type="dxa"/>
          </w:tcPr>
          <w:p w14:paraId="0C8BB992" w14:textId="77777777" w:rsidR="00856BBA" w:rsidRPr="00CA71A4" w:rsidRDefault="00856BBA" w:rsidP="00856BBA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Виноградов Иван Сергеевич </w:t>
            </w:r>
          </w:p>
        </w:tc>
        <w:tc>
          <w:tcPr>
            <w:tcW w:w="310" w:type="dxa"/>
          </w:tcPr>
          <w:p w14:paraId="675AD9EC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2367224E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Управляющий директор «Самолет Дом»</w:t>
            </w:r>
          </w:p>
          <w:p w14:paraId="469BCF92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  <w:p w14:paraId="6276E795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6A87762A" w14:textId="77777777" w:rsidTr="00EA6F08">
        <w:tc>
          <w:tcPr>
            <w:tcW w:w="3955" w:type="dxa"/>
          </w:tcPr>
          <w:p w14:paraId="2398B0B8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Воронов Денис Александрович</w:t>
            </w:r>
          </w:p>
        </w:tc>
        <w:tc>
          <w:tcPr>
            <w:tcW w:w="310" w:type="dxa"/>
          </w:tcPr>
          <w:p w14:paraId="33C057F7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74FB5F64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Член комитета по строительству «Деловой России», руководитель проекта АО «ФСК «Новый город»</w:t>
            </w:r>
          </w:p>
        </w:tc>
      </w:tr>
      <w:tr w:rsidR="00856BBA" w:rsidRPr="008858DF" w14:paraId="324618ED" w14:textId="77777777" w:rsidTr="00EA6F08">
        <w:tc>
          <w:tcPr>
            <w:tcW w:w="3955" w:type="dxa"/>
          </w:tcPr>
          <w:p w14:paraId="69CD0664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Данилов </w:t>
            </w:r>
          </w:p>
          <w:p w14:paraId="797B220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14:paraId="03D6A3B2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5C529C15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Ассоциации стального строительства (АРСС)</w:t>
            </w:r>
          </w:p>
          <w:p w14:paraId="683AC936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3BBE94F5" w14:textId="77777777" w:rsidTr="00EA6F08">
        <w:tc>
          <w:tcPr>
            <w:tcW w:w="3955" w:type="dxa"/>
          </w:tcPr>
          <w:p w14:paraId="4636FCB0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Иванов Михаил Сергеевич </w:t>
            </w:r>
          </w:p>
        </w:tc>
        <w:tc>
          <w:tcPr>
            <w:tcW w:w="310" w:type="dxa"/>
          </w:tcPr>
          <w:p w14:paraId="4688B571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05A59129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ГК ННДК, Председатель комиссии Городской Думы Нижнего Новгорода по развитию города, строительству и архитектуре</w:t>
            </w:r>
          </w:p>
        </w:tc>
      </w:tr>
      <w:tr w:rsidR="00856BBA" w:rsidRPr="008858DF" w14:paraId="2F578E7F" w14:textId="77777777" w:rsidTr="00EA6F08">
        <w:tc>
          <w:tcPr>
            <w:tcW w:w="3955" w:type="dxa"/>
          </w:tcPr>
          <w:p w14:paraId="19654449" w14:textId="77777777" w:rsidR="00856BBA" w:rsidRPr="00CA71A4" w:rsidRDefault="00856BBA" w:rsidP="00856B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Иванова Екатерина Николаевна</w:t>
            </w:r>
          </w:p>
        </w:tc>
        <w:tc>
          <w:tcPr>
            <w:tcW w:w="310" w:type="dxa"/>
          </w:tcPr>
          <w:p w14:paraId="5CF970B8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86638A1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Президент «Межрегионального юридического центра земельных отношений»</w:t>
            </w:r>
          </w:p>
          <w:p w14:paraId="34976702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55F192D5" w14:textId="77777777" w:rsidTr="00EA6F08">
        <w:tc>
          <w:tcPr>
            <w:tcW w:w="3955" w:type="dxa"/>
          </w:tcPr>
          <w:p w14:paraId="4D025EA6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Калашников </w:t>
            </w:r>
          </w:p>
          <w:p w14:paraId="6EF5EF34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Николай Васильевич </w:t>
            </w:r>
          </w:p>
        </w:tc>
        <w:tc>
          <w:tcPr>
            <w:tcW w:w="310" w:type="dxa"/>
          </w:tcPr>
          <w:p w14:paraId="6BE6831E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0540FF07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Вице-президент Российского Союза строителей</w:t>
            </w:r>
          </w:p>
          <w:p w14:paraId="29845D07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76F4CE0A" w14:textId="77777777" w:rsidTr="00EA6F08">
        <w:tc>
          <w:tcPr>
            <w:tcW w:w="3955" w:type="dxa"/>
          </w:tcPr>
          <w:p w14:paraId="2F9AE58C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Копица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650279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310" w:type="dxa"/>
          </w:tcPr>
          <w:p w14:paraId="121CDB43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7814641D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CA71A4">
              <w:rPr>
                <w:sz w:val="28"/>
                <w:szCs w:val="28"/>
              </w:rPr>
              <w:t>Опен</w:t>
            </w:r>
            <w:proofErr w:type="spellEnd"/>
            <w:r w:rsidRPr="00CA71A4">
              <w:rPr>
                <w:sz w:val="28"/>
                <w:szCs w:val="28"/>
              </w:rPr>
              <w:t xml:space="preserve"> </w:t>
            </w:r>
            <w:proofErr w:type="spellStart"/>
            <w:r w:rsidRPr="00CA71A4">
              <w:rPr>
                <w:sz w:val="28"/>
                <w:szCs w:val="28"/>
              </w:rPr>
              <w:t>Вилладж</w:t>
            </w:r>
            <w:proofErr w:type="spellEnd"/>
            <w:r w:rsidRPr="00CA71A4">
              <w:rPr>
                <w:sz w:val="28"/>
                <w:szCs w:val="28"/>
              </w:rPr>
              <w:t xml:space="preserve">» </w:t>
            </w:r>
          </w:p>
          <w:p w14:paraId="4151B761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78D2F5B9" w14:textId="77777777" w:rsidTr="00EA6F08">
        <w:tc>
          <w:tcPr>
            <w:tcW w:w="3955" w:type="dxa"/>
          </w:tcPr>
          <w:p w14:paraId="2B740381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Кочкин Виталий Игоревич</w:t>
            </w:r>
          </w:p>
        </w:tc>
        <w:tc>
          <w:tcPr>
            <w:tcW w:w="310" w:type="dxa"/>
          </w:tcPr>
          <w:p w14:paraId="1CB73645" w14:textId="77777777" w:rsidR="00856BBA" w:rsidRPr="00CA71A4" w:rsidRDefault="00856BBA" w:rsidP="008858DF">
            <w:pPr>
              <w:ind w:right="-545"/>
              <w:contextualSpacing/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3BA9B6B4" w14:textId="77777777" w:rsidR="00856BBA" w:rsidRPr="00CA71A4" w:rsidRDefault="00856BBA" w:rsidP="008858DF">
            <w:pPr>
              <w:ind w:right="-545"/>
              <w:contextualSpacing/>
              <w:rPr>
                <w:i/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Представитель компании «Эффективный загородный </w:t>
            </w:r>
            <w:proofErr w:type="spellStart"/>
            <w:proofErr w:type="gramStart"/>
            <w:r w:rsidRPr="00CA71A4">
              <w:rPr>
                <w:sz w:val="28"/>
                <w:szCs w:val="28"/>
              </w:rPr>
              <w:t>девелопмент</w:t>
            </w:r>
            <w:proofErr w:type="spellEnd"/>
            <w:r w:rsidRPr="00CA71A4">
              <w:rPr>
                <w:sz w:val="28"/>
                <w:szCs w:val="28"/>
              </w:rPr>
              <w:t xml:space="preserve">»  </w:t>
            </w:r>
            <w:proofErr w:type="gramEnd"/>
          </w:p>
        </w:tc>
      </w:tr>
      <w:tr w:rsidR="00856BBA" w:rsidRPr="008858DF" w14:paraId="6CC24D9B" w14:textId="77777777" w:rsidTr="00EA6F08">
        <w:tc>
          <w:tcPr>
            <w:tcW w:w="3955" w:type="dxa"/>
          </w:tcPr>
          <w:p w14:paraId="14A83973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Кузеванов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B09EB6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10" w:type="dxa"/>
          </w:tcPr>
          <w:p w14:paraId="56C56CD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EEDE4F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Президент Ассоциации «Железобетон»</w:t>
            </w:r>
          </w:p>
          <w:p w14:paraId="377709DE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0A92957F" w14:textId="77777777" w:rsidTr="00EA6F08">
        <w:tc>
          <w:tcPr>
            <w:tcW w:w="3955" w:type="dxa"/>
          </w:tcPr>
          <w:p w14:paraId="752829D8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Мытарей Сергей Анатольевич</w:t>
            </w:r>
          </w:p>
        </w:tc>
        <w:tc>
          <w:tcPr>
            <w:tcW w:w="310" w:type="dxa"/>
          </w:tcPr>
          <w:p w14:paraId="20DA2B19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CB419A6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Президент ОАО «Центрсельстрой»</w:t>
            </w:r>
          </w:p>
          <w:p w14:paraId="5448DEA7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632BE9D5" w14:textId="77777777" w:rsidTr="00EA6F08">
        <w:tc>
          <w:tcPr>
            <w:tcW w:w="3955" w:type="dxa"/>
          </w:tcPr>
          <w:p w14:paraId="347DE109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 xml:space="preserve">Новоселов </w:t>
            </w:r>
          </w:p>
          <w:p w14:paraId="5C2EDD13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14:paraId="0CE414B2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24FAAEA2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Президент Союза Проектировщиков России</w:t>
            </w:r>
          </w:p>
          <w:p w14:paraId="400A38A5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1DB951AC" w14:textId="77777777" w:rsidTr="00EA6F08">
        <w:tc>
          <w:tcPr>
            <w:tcW w:w="3955" w:type="dxa"/>
          </w:tcPr>
          <w:p w14:paraId="26B66CB1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lastRenderedPageBreak/>
              <w:t xml:space="preserve">Путилин Павел Иванович </w:t>
            </w:r>
          </w:p>
        </w:tc>
        <w:tc>
          <w:tcPr>
            <w:tcW w:w="310" w:type="dxa"/>
          </w:tcPr>
          <w:p w14:paraId="3F7493C0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7654F13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Генеральный директор «Союз Строителей Липецкой области» </w:t>
            </w:r>
          </w:p>
          <w:p w14:paraId="33B76563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063B3D2B" w14:textId="77777777" w:rsidTr="00EA6F08">
        <w:tc>
          <w:tcPr>
            <w:tcW w:w="3955" w:type="dxa"/>
          </w:tcPr>
          <w:p w14:paraId="697EEAA1" w14:textId="77777777" w:rsidR="00856BBA" w:rsidRPr="00CA71A4" w:rsidRDefault="00856BBA" w:rsidP="00856BBA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Семенов Максим Николаевич </w:t>
            </w:r>
          </w:p>
        </w:tc>
        <w:tc>
          <w:tcPr>
            <w:tcW w:w="310" w:type="dxa"/>
          </w:tcPr>
          <w:p w14:paraId="44FC16B4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15FFC6A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Вице-президент Страхового дома ВСК</w:t>
            </w:r>
          </w:p>
          <w:p w14:paraId="10754858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  <w:p w14:paraId="7E65109C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1A706868" w14:textId="77777777" w:rsidTr="00EA6F08">
        <w:tc>
          <w:tcPr>
            <w:tcW w:w="3955" w:type="dxa"/>
          </w:tcPr>
          <w:p w14:paraId="29A63DEA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Тучков Владимир Васильевич </w:t>
            </w:r>
          </w:p>
        </w:tc>
        <w:tc>
          <w:tcPr>
            <w:tcW w:w="310" w:type="dxa"/>
          </w:tcPr>
          <w:p w14:paraId="69A202B0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074DFB20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Вице-президент Российского Союза строителей по работе в Центральном федеральном округе</w:t>
            </w:r>
          </w:p>
          <w:p w14:paraId="55A79E4A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000FDF34" w14:textId="77777777" w:rsidTr="00EA6F08">
        <w:tc>
          <w:tcPr>
            <w:tcW w:w="3955" w:type="dxa"/>
          </w:tcPr>
          <w:p w14:paraId="65622A5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Фукс Анна Владимировна </w:t>
            </w:r>
          </w:p>
        </w:tc>
        <w:tc>
          <w:tcPr>
            <w:tcW w:w="310" w:type="dxa"/>
          </w:tcPr>
          <w:p w14:paraId="01FFD754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4EF46511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Ассоциации деревянного домостроения России</w:t>
            </w:r>
          </w:p>
          <w:p w14:paraId="10D615D2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370F427D" w14:textId="77777777" w:rsidTr="00EA6F08">
        <w:tc>
          <w:tcPr>
            <w:tcW w:w="3955" w:type="dxa"/>
          </w:tcPr>
          <w:p w14:paraId="7BF26D0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Чугуевская </w:t>
            </w:r>
          </w:p>
          <w:p w14:paraId="1E4EC7D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Елена Станиславовна </w:t>
            </w:r>
          </w:p>
        </w:tc>
        <w:tc>
          <w:tcPr>
            <w:tcW w:w="310" w:type="dxa"/>
          </w:tcPr>
          <w:p w14:paraId="4F567B05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43BA53D2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Генеральный директор института «ГИПРОГОР»</w:t>
            </w:r>
          </w:p>
          <w:p w14:paraId="5E2E736F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7BF9F5F4" w14:textId="77777777" w:rsidTr="00EA6F08">
        <w:tc>
          <w:tcPr>
            <w:tcW w:w="3955" w:type="dxa"/>
          </w:tcPr>
          <w:p w14:paraId="5F769518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</w:p>
          <w:p w14:paraId="634291D5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Иршат</w:t>
            </w:r>
            <w:proofErr w:type="spellEnd"/>
            <w:r w:rsidRPr="00CA7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4">
              <w:rPr>
                <w:rFonts w:ascii="Times New Roman" w:hAnsi="Times New Roman"/>
                <w:sz w:val="28"/>
                <w:szCs w:val="28"/>
              </w:rPr>
              <w:t>Феткелимович</w:t>
            </w:r>
            <w:proofErr w:type="spellEnd"/>
          </w:p>
        </w:tc>
        <w:tc>
          <w:tcPr>
            <w:tcW w:w="310" w:type="dxa"/>
          </w:tcPr>
          <w:p w14:paraId="0BE18999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66877AA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Советник Президента Международной Ассамблеи Исламского Бизнеса</w:t>
            </w:r>
          </w:p>
          <w:p w14:paraId="50C3A0BB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1BF14597" w14:textId="77777777" w:rsidTr="00EA6F08">
        <w:tc>
          <w:tcPr>
            <w:tcW w:w="3955" w:type="dxa"/>
          </w:tcPr>
          <w:p w14:paraId="3F5D918B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 xml:space="preserve">Яровой </w:t>
            </w:r>
          </w:p>
          <w:p w14:paraId="03A55DBD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14:paraId="7A09BFC6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630EFDE6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Центральный институт типового проектирования и градостроительства</w:t>
            </w:r>
          </w:p>
          <w:p w14:paraId="512F3AD8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  <w:tr w:rsidR="00856BBA" w:rsidRPr="008858DF" w14:paraId="2DD74D09" w14:textId="77777777" w:rsidTr="00EA6F08">
        <w:tc>
          <w:tcPr>
            <w:tcW w:w="3955" w:type="dxa"/>
          </w:tcPr>
          <w:p w14:paraId="12077286" w14:textId="77777777" w:rsidR="00856BBA" w:rsidRPr="00CA71A4" w:rsidRDefault="00856BBA" w:rsidP="008858D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1A4">
              <w:rPr>
                <w:rFonts w:ascii="Times New Roman" w:hAnsi="Times New Roman"/>
                <w:sz w:val="28"/>
                <w:szCs w:val="28"/>
              </w:rPr>
              <w:t>Яхьяев Владимир Андреевич</w:t>
            </w:r>
          </w:p>
        </w:tc>
        <w:tc>
          <w:tcPr>
            <w:tcW w:w="310" w:type="dxa"/>
          </w:tcPr>
          <w:p w14:paraId="42C128CA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14:paraId="0746AA5F" w14:textId="77777777" w:rsidR="00856BBA" w:rsidRPr="00CA71A4" w:rsidRDefault="00856BBA" w:rsidP="008858DF">
            <w:pPr>
              <w:rPr>
                <w:sz w:val="28"/>
                <w:szCs w:val="28"/>
              </w:rPr>
            </w:pPr>
            <w:r w:rsidRPr="00CA71A4">
              <w:rPr>
                <w:sz w:val="28"/>
                <w:szCs w:val="28"/>
              </w:rPr>
              <w:t>Вице-президент ОМОР "Союз Сельских Строителей России"</w:t>
            </w:r>
          </w:p>
          <w:p w14:paraId="3D02C1F3" w14:textId="77777777" w:rsidR="00856BBA" w:rsidRPr="00CA71A4" w:rsidRDefault="00856BBA" w:rsidP="008858DF">
            <w:pPr>
              <w:rPr>
                <w:sz w:val="28"/>
                <w:szCs w:val="28"/>
              </w:rPr>
            </w:pPr>
          </w:p>
        </w:tc>
      </w:tr>
    </w:tbl>
    <w:p w14:paraId="0B303D94" w14:textId="15C08D30" w:rsidR="000219F3" w:rsidRPr="00E702F3" w:rsidRDefault="000219F3" w:rsidP="007A26F9">
      <w:pPr>
        <w:rPr>
          <w:rFonts w:ascii="Arial" w:hAnsi="Arial" w:cs="Arial"/>
          <w:sz w:val="22"/>
          <w:szCs w:val="22"/>
        </w:rPr>
      </w:pPr>
    </w:p>
    <w:sectPr w:rsidR="000219F3" w:rsidRPr="00E702F3" w:rsidSect="007A26F9">
      <w:footerReference w:type="even" r:id="rId8"/>
      <w:footerReference w:type="default" r:id="rId9"/>
      <w:pgSz w:w="11906" w:h="16838"/>
      <w:pgMar w:top="462" w:right="850" w:bottom="7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1314" w14:textId="77777777" w:rsidR="00BE0D3A" w:rsidRDefault="00BE0D3A" w:rsidP="007A26F9">
      <w:r>
        <w:separator/>
      </w:r>
    </w:p>
  </w:endnote>
  <w:endnote w:type="continuationSeparator" w:id="0">
    <w:p w14:paraId="1A49A4BA" w14:textId="77777777" w:rsidR="00BE0D3A" w:rsidRDefault="00BE0D3A" w:rsidP="007A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54771958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91A6B6D" w14:textId="3D562D9B" w:rsidR="007A26F9" w:rsidRDefault="007A26F9" w:rsidP="00B84243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03CD740" w14:textId="77777777" w:rsidR="007A26F9" w:rsidRDefault="007A26F9" w:rsidP="007A26F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29873131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E2641D2" w14:textId="158A58AA" w:rsidR="007A26F9" w:rsidRDefault="007A26F9" w:rsidP="00B84243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CA71A4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1DD92327" w14:textId="77777777" w:rsidR="007A26F9" w:rsidRDefault="007A26F9" w:rsidP="007A26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1BDE" w14:textId="77777777" w:rsidR="00BE0D3A" w:rsidRDefault="00BE0D3A" w:rsidP="007A26F9">
      <w:r>
        <w:separator/>
      </w:r>
    </w:p>
  </w:footnote>
  <w:footnote w:type="continuationSeparator" w:id="0">
    <w:p w14:paraId="29BA85D7" w14:textId="77777777" w:rsidR="00BE0D3A" w:rsidRDefault="00BE0D3A" w:rsidP="007A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2CDB"/>
    <w:multiLevelType w:val="hybridMultilevel"/>
    <w:tmpl w:val="26F024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E796B35"/>
    <w:multiLevelType w:val="hybridMultilevel"/>
    <w:tmpl w:val="F8AA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25772"/>
    <w:multiLevelType w:val="hybridMultilevel"/>
    <w:tmpl w:val="3D74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0B"/>
    <w:rsid w:val="000219F3"/>
    <w:rsid w:val="00046E0A"/>
    <w:rsid w:val="000761DF"/>
    <w:rsid w:val="000E62E3"/>
    <w:rsid w:val="00144536"/>
    <w:rsid w:val="001C4322"/>
    <w:rsid w:val="00232637"/>
    <w:rsid w:val="002408A0"/>
    <w:rsid w:val="00281459"/>
    <w:rsid w:val="00317886"/>
    <w:rsid w:val="00401A7A"/>
    <w:rsid w:val="00475DD3"/>
    <w:rsid w:val="006864CA"/>
    <w:rsid w:val="006C55B4"/>
    <w:rsid w:val="006D4F20"/>
    <w:rsid w:val="00745467"/>
    <w:rsid w:val="007A26F9"/>
    <w:rsid w:val="00856BBA"/>
    <w:rsid w:val="008858DF"/>
    <w:rsid w:val="008C6B9A"/>
    <w:rsid w:val="00A34887"/>
    <w:rsid w:val="00B659C3"/>
    <w:rsid w:val="00B8027A"/>
    <w:rsid w:val="00B81D1E"/>
    <w:rsid w:val="00BA334B"/>
    <w:rsid w:val="00BE0D3A"/>
    <w:rsid w:val="00C4149F"/>
    <w:rsid w:val="00C44A0B"/>
    <w:rsid w:val="00C5344E"/>
    <w:rsid w:val="00CA71A4"/>
    <w:rsid w:val="00D27392"/>
    <w:rsid w:val="00DC2B95"/>
    <w:rsid w:val="00E702F3"/>
    <w:rsid w:val="00EA6F08"/>
    <w:rsid w:val="00ED5AC4"/>
    <w:rsid w:val="00F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40AF"/>
  <w15:chartTrackingRefBased/>
  <w15:docId w15:val="{15906138-C4D3-4417-B309-E9C451B7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08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ED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48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488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4887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48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4887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887"/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8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2408A0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A26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7A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511">
              <w:marLeft w:val="0"/>
              <w:marRight w:val="0"/>
              <w:marTop w:val="4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A646-0AF4-4CF7-89EE-875876E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Костина</dc:creator>
  <cp:keywords/>
  <dc:description/>
  <cp:lastModifiedBy>D01.Sovet02</cp:lastModifiedBy>
  <cp:revision>7</cp:revision>
  <dcterms:created xsi:type="dcterms:W3CDTF">2023-11-02T09:45:00Z</dcterms:created>
  <dcterms:modified xsi:type="dcterms:W3CDTF">2023-12-05T10:51:00Z</dcterms:modified>
</cp:coreProperties>
</file>